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E" w:rsidRPr="0053740E" w:rsidRDefault="0053740E" w:rsidP="0053740E">
      <w:pPr>
        <w:pStyle w:val="NoSpacing"/>
        <w:rPr>
          <w:rFonts w:ascii="Times New Roman" w:hAnsi="Times New Roman" w:cs="Times New Roman"/>
          <w:sz w:val="24"/>
        </w:rPr>
      </w:pPr>
      <w:r w:rsidRPr="0053740E">
        <w:rPr>
          <w:rFonts w:ascii="Times New Roman" w:hAnsi="Times New Roman" w:cs="Times New Roman"/>
          <w:sz w:val="24"/>
        </w:rPr>
        <w:t xml:space="preserve">“It’s </w:t>
      </w:r>
      <w:proofErr w:type="spellStart"/>
      <w:r w:rsidRPr="0053740E">
        <w:rPr>
          <w:rFonts w:ascii="Times New Roman" w:hAnsi="Times New Roman" w:cs="Times New Roman"/>
          <w:sz w:val="24"/>
        </w:rPr>
        <w:t>not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always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possible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to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live </w:t>
      </w:r>
      <w:proofErr w:type="spellStart"/>
      <w:r w:rsidRPr="0053740E">
        <w:rPr>
          <w:rFonts w:ascii="Times New Roman" w:hAnsi="Times New Roman" w:cs="Times New Roman"/>
          <w:sz w:val="24"/>
        </w:rPr>
        <w:t>your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life </w:t>
      </w:r>
      <w:proofErr w:type="spellStart"/>
      <w:r w:rsidRPr="0053740E">
        <w:rPr>
          <w:rFonts w:ascii="Times New Roman" w:hAnsi="Times New Roman" w:cs="Times New Roman"/>
          <w:sz w:val="24"/>
        </w:rPr>
        <w:t>openly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or </w:t>
      </w:r>
      <w:proofErr w:type="spellStart"/>
      <w:r w:rsidRPr="0053740E">
        <w:rPr>
          <w:rFonts w:ascii="Times New Roman" w:hAnsi="Times New Roman" w:cs="Times New Roman"/>
          <w:sz w:val="24"/>
        </w:rPr>
        <w:t>honestly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53740E">
        <w:rPr>
          <w:rFonts w:ascii="Times New Roman" w:hAnsi="Times New Roman" w:cs="Times New Roman"/>
          <w:sz w:val="24"/>
        </w:rPr>
        <w:t>the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same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way” – </w:t>
      </w:r>
      <w:proofErr w:type="spellStart"/>
      <w:r w:rsidRPr="0053740E">
        <w:rPr>
          <w:rFonts w:ascii="Times New Roman" w:hAnsi="Times New Roman" w:cs="Times New Roman"/>
          <w:sz w:val="24"/>
        </w:rPr>
        <w:t>Workplace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inclusion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53740E">
        <w:rPr>
          <w:rFonts w:ascii="Times New Roman" w:hAnsi="Times New Roman" w:cs="Times New Roman"/>
          <w:sz w:val="24"/>
        </w:rPr>
        <w:t>lesbian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and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gay </w:t>
      </w:r>
      <w:proofErr w:type="spellStart"/>
      <w:r w:rsidRPr="0053740E">
        <w:rPr>
          <w:rFonts w:ascii="Times New Roman" w:hAnsi="Times New Roman" w:cs="Times New Roman"/>
          <w:sz w:val="24"/>
        </w:rPr>
        <w:t>humanitarian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aid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740E">
        <w:rPr>
          <w:rFonts w:ascii="Times New Roman" w:hAnsi="Times New Roman" w:cs="Times New Roman"/>
          <w:sz w:val="24"/>
        </w:rPr>
        <w:t>workers</w:t>
      </w:r>
      <w:proofErr w:type="spellEnd"/>
      <w:r w:rsidRPr="0053740E">
        <w:rPr>
          <w:rFonts w:ascii="Times New Roman" w:hAnsi="Times New Roman" w:cs="Times New Roman"/>
          <w:sz w:val="24"/>
        </w:rPr>
        <w:t xml:space="preserve"> in Doctors without Borders</w:t>
      </w:r>
    </w:p>
    <w:p w:rsidR="0053740E" w:rsidRDefault="0053740E" w:rsidP="0053740E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53740E" w:rsidRPr="0053740E" w:rsidRDefault="0053740E" w:rsidP="0053740E">
      <w:pPr>
        <w:pStyle w:val="NoSpacing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Julian Rengers,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Liesbet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Heyse, Sabine,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Otten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RafaelWittek</w:t>
      </w:r>
      <w:proofErr w:type="spellEnd"/>
    </w:p>
    <w:p w:rsidR="0053740E" w:rsidRPr="0053740E" w:rsidRDefault="0053740E" w:rsidP="0053740E">
      <w:pPr>
        <w:pStyle w:val="NoSpacing"/>
        <w:rPr>
          <w:rFonts w:ascii="Times New Roman" w:hAnsi="Times New Roman" w:cs="Times New Roman"/>
          <w:sz w:val="32"/>
          <w:szCs w:val="24"/>
          <w:lang w:val="en-US"/>
        </w:rPr>
      </w:pPr>
    </w:p>
    <w:p w:rsidR="0053740E" w:rsidRDefault="005374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BDA" w:rsidRDefault="00080BD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Categories and subcategories in the codebook</w:t>
      </w:r>
    </w:p>
    <w:p w:rsidR="00080BDA" w:rsidRDefault="00080B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2124" w:rsidRP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4FA6" w:rsidRPr="00080BDA">
        <w:rPr>
          <w:rFonts w:ascii="Times New Roman" w:hAnsi="Times New Roman" w:cs="Times New Roman"/>
          <w:b/>
          <w:sz w:val="24"/>
          <w:szCs w:val="24"/>
          <w:lang w:val="en-US"/>
        </w:rPr>
        <w:t>nclusiveness climate</w:t>
      </w:r>
    </w:p>
    <w:p w:rsidR="00094FA6" w:rsidRPr="00080BDA" w:rsidRDefault="00094FA6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attitudes colleagues</w:t>
      </w:r>
    </w:p>
    <w:p w:rsidR="00094FA6" w:rsidRPr="00080BDA" w:rsidRDefault="0040157C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contact with colleagues</w:t>
      </w:r>
    </w:p>
    <w:p w:rsidR="0040157C" w:rsidRPr="00080BDA" w:rsidRDefault="0040157C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cooperation with colleagues</w:t>
      </w:r>
    </w:p>
    <w:p w:rsidR="005D644B" w:rsidRPr="00080BDA" w:rsidRDefault="005D644B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support from colleagues</w:t>
      </w:r>
    </w:p>
    <w:p w:rsidR="0040157C" w:rsidRPr="00080BDA" w:rsidRDefault="0040157C" w:rsidP="0040157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94FA6" w:rsidRPr="00080BDA" w:rsidRDefault="00080BDA" w:rsidP="00094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4FA6" w:rsidRPr="00080BDA">
        <w:rPr>
          <w:rFonts w:ascii="Times New Roman" w:hAnsi="Times New Roman" w:cs="Times New Roman"/>
          <w:b/>
          <w:sz w:val="24"/>
          <w:szCs w:val="24"/>
          <w:lang w:val="en-US"/>
        </w:rPr>
        <w:t>nclusive leadership</w:t>
      </w:r>
    </w:p>
    <w:p w:rsidR="00094FA6" w:rsidRPr="00080BDA" w:rsidRDefault="00094FA6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attitudes supervisors</w:t>
      </w:r>
    </w:p>
    <w:p w:rsidR="00094FA6" w:rsidRPr="00080BDA" w:rsidRDefault="0040157C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contact with colleagues</w:t>
      </w:r>
    </w:p>
    <w:p w:rsidR="0040157C" w:rsidRDefault="005D644B" w:rsidP="00094F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support from supervisors</w:t>
      </w:r>
    </w:p>
    <w:p w:rsidR="00080BDA" w:rsidRPr="00080BDA" w:rsidRDefault="00080BDA" w:rsidP="00080BDA">
      <w:pPr>
        <w:pStyle w:val="ListParagraph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094FA6" w:rsidRP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4FA6" w:rsidRPr="00080BDA">
        <w:rPr>
          <w:rFonts w:ascii="Times New Roman" w:hAnsi="Times New Roman" w:cs="Times New Roman"/>
          <w:b/>
          <w:sz w:val="24"/>
          <w:szCs w:val="24"/>
          <w:lang w:val="en-US"/>
        </w:rPr>
        <w:t>nclusiveness practices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diversity and equality 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(queer) invisibility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policy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awareness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debate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barrier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facilitation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initiatives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start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agenda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façade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organizational culture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organizational support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lack of organizational support</w:t>
      </w:r>
    </w:p>
    <w:p w:rsidR="00080BDA" w:rsidRPr="00080BDA" w:rsidRDefault="00080BDA" w:rsidP="00080BDA">
      <w:pPr>
        <w:pStyle w:val="ListParagraph"/>
        <w:ind w:left="213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Disclosure dilemma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heteronormativity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fear of disclosure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degree of openness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outed</w:t>
      </w:r>
    </w:p>
    <w:p w:rsid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stress</w:t>
      </w:r>
    </w:p>
    <w:p w:rsidR="00080BDA" w:rsidRPr="00080BDA" w:rsidRDefault="00080BDA" w:rsidP="00080BDA">
      <w:pPr>
        <w:pStyle w:val="ListParagraph"/>
        <w:ind w:left="1065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Belonging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thick description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lack of belonging</w:t>
      </w:r>
    </w:p>
    <w:p w:rsidR="00080BDA" w:rsidRPr="00080BDA" w:rsidRDefault="00080BDA" w:rsidP="00080BDA">
      <w:pPr>
        <w:pStyle w:val="ListParagraph"/>
        <w:ind w:left="1065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94FA6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94FA6" w:rsidRPr="00080BDA">
        <w:rPr>
          <w:rFonts w:ascii="Times New Roman" w:hAnsi="Times New Roman" w:cs="Times New Roman"/>
          <w:b/>
          <w:sz w:val="24"/>
          <w:szCs w:val="24"/>
          <w:lang w:val="en-US"/>
        </w:rPr>
        <w:t>uthenticity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thick description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lack of authenticity</w:t>
      </w:r>
    </w:p>
    <w:p w:rsidR="00080BDA" w:rsidRPr="00080BDA" w:rsidRDefault="00080BDA" w:rsidP="00080BDA">
      <w:pPr>
        <w:pStyle w:val="ListParagraph"/>
        <w:ind w:left="1065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Context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Rainbow Network</w:t>
      </w:r>
    </w:p>
    <w:p w:rsidR="00080BDA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questionnaire</w:t>
      </w:r>
    </w:p>
    <w:p w:rsidR="00080BDA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activities</w:t>
      </w:r>
    </w:p>
    <w:p w:rsidR="00080BDA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role 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field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cultural framework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legal framework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expat status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(queer) community</w:t>
      </w:r>
    </w:p>
    <w:p w:rsidR="00080BDA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LGBeneficiaries</w:t>
      </w:r>
      <w:proofErr w:type="spellEnd"/>
    </w:p>
    <w:p w:rsidR="00080BDA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LGB national staff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outside of work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support – external</w:t>
      </w:r>
    </w:p>
    <w:p w:rsidR="00080BDA" w:rsidRPr="00080BDA" w:rsidRDefault="00080BDA" w:rsidP="00080BDA">
      <w:pPr>
        <w:pStyle w:val="ListParagraph"/>
        <w:ind w:left="213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Discrimination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related to MSF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homophobia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not related to MSF</w:t>
      </w:r>
    </w:p>
    <w:p w:rsidR="00080BDA" w:rsidRPr="00080BDA" w:rsidRDefault="00080BDA" w:rsidP="00080BDA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BDA" w:rsidRP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Features of the interview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clarification</w:t>
      </w:r>
    </w:p>
    <w:p w:rsid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doubt</w:t>
      </w:r>
    </w:p>
    <w:p w:rsidR="00080BDA" w:rsidRDefault="00080BDA" w:rsidP="00080BDA">
      <w:pPr>
        <w:pStyle w:val="ListParagraph"/>
        <w:ind w:left="1065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0BDA" w:rsidRP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 on the organization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briefing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image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interorganizational</w:t>
      </w:r>
      <w:proofErr w:type="spellEnd"/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comparison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intraorganizational comparison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mission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principles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témoignage</w:t>
      </w:r>
      <w:proofErr w:type="spellEnd"/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patronizing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association</w:t>
      </w:r>
    </w:p>
    <w:p w:rsidR="00080BDA" w:rsidRDefault="00080BDA" w:rsidP="00080BDA">
      <w:pPr>
        <w:pStyle w:val="ListParagraph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080BDA" w:rsidRDefault="00080BDA" w:rsidP="0008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</w:p>
    <w:p w:rsidR="00080BDA" w:rsidRP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background information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age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country of origin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education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family life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gender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living situation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married</w:t>
      </w:r>
    </w:p>
    <w:p w:rsidR="00080BDA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not married</w:t>
      </w:r>
    </w:p>
    <w:p w:rsidR="00080BDA" w:rsidRP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residence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0BDA">
        <w:rPr>
          <w:rFonts w:ascii="Times New Roman" w:hAnsi="Times New Roman" w:cs="Times New Roman"/>
          <w:i/>
          <w:sz w:val="24"/>
          <w:szCs w:val="24"/>
          <w:lang w:val="en-US"/>
        </w:rPr>
        <w:t>tenure</w:t>
      </w:r>
    </w:p>
    <w:p w:rsid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personal beliefs, perspectives, opinions, and ideas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consideration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motivation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respect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responsibility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shared experience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unclearness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valence</w:t>
      </w:r>
    </w:p>
    <w:p w:rsid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positive</w:t>
      </w:r>
    </w:p>
    <w:p w:rsid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negative</w:t>
      </w:r>
    </w:p>
    <w:p w:rsidR="00080BDA" w:rsidRDefault="00080BDA" w:rsidP="0008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about the job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personal safety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strategy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team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understanding</w:t>
      </w:r>
    </w:p>
    <w:p w:rsidR="00080BDA" w:rsidRDefault="00080BDA" w:rsidP="0008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work</w:t>
      </w:r>
    </w:p>
    <w:p w:rsid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current</w:t>
      </w:r>
    </w:p>
    <w:p w:rsid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</w:p>
    <w:p w:rsidR="00094FA6" w:rsidRPr="00080BDA" w:rsidRDefault="00080BDA" w:rsidP="00080B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characteristic</w:t>
      </w:r>
    </w:p>
    <w:p w:rsidR="00094FA6" w:rsidRPr="00080BDA" w:rsidRDefault="00094FA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94FA6" w:rsidRPr="0008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3D"/>
    <w:multiLevelType w:val="multilevel"/>
    <w:tmpl w:val="BAF8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0CA96C86"/>
    <w:multiLevelType w:val="hybridMultilevel"/>
    <w:tmpl w:val="31B8A9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A6"/>
    <w:rsid w:val="00080BDA"/>
    <w:rsid w:val="00094FA6"/>
    <w:rsid w:val="0040157C"/>
    <w:rsid w:val="00484EED"/>
    <w:rsid w:val="0053740E"/>
    <w:rsid w:val="00540A61"/>
    <w:rsid w:val="005D644B"/>
    <w:rsid w:val="005F2039"/>
    <w:rsid w:val="00782124"/>
    <w:rsid w:val="007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0F4F"/>
  <w15:chartTrackingRefBased/>
  <w15:docId w15:val="{B3E33490-F916-4CC0-8E2D-E9056E8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740E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3740E"/>
    <w:rPr>
      <w:rFonts w:ascii="Times New Roman" w:hAnsi="Times New Roman" w:cs="Times New Roman"/>
      <w:b/>
      <w:sz w:val="32"/>
      <w:szCs w:val="32"/>
      <w:lang w:val="en-US"/>
    </w:rPr>
  </w:style>
  <w:style w:type="paragraph" w:styleId="NoSpacing">
    <w:name w:val="No Spacing"/>
    <w:uiPriority w:val="1"/>
    <w:qFormat/>
    <w:rsid w:val="0053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Rengers</dc:creator>
  <cp:keywords/>
  <dc:description/>
  <cp:lastModifiedBy>J.M. Rengers</cp:lastModifiedBy>
  <cp:revision>2</cp:revision>
  <dcterms:created xsi:type="dcterms:W3CDTF">2018-12-07T15:03:00Z</dcterms:created>
  <dcterms:modified xsi:type="dcterms:W3CDTF">2018-12-07T15:03:00Z</dcterms:modified>
</cp:coreProperties>
</file>